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FD0B2" w14:textId="0C3FAE32" w:rsidR="004D4E12" w:rsidRPr="009C54C8" w:rsidRDefault="004D4E12" w:rsidP="000A5650">
      <w:pPr>
        <w:tabs>
          <w:tab w:val="left" w:pos="360"/>
        </w:tabs>
        <w:spacing w:after="0" w:line="240" w:lineRule="auto"/>
        <w:rPr>
          <w:b/>
          <w:bCs/>
          <w:sz w:val="36"/>
          <w:szCs w:val="36"/>
        </w:rPr>
      </w:pPr>
      <w:r w:rsidRPr="009C54C8">
        <w:rPr>
          <w:b/>
          <w:bCs/>
          <w:sz w:val="36"/>
          <w:szCs w:val="36"/>
        </w:rPr>
        <w:t>Title VI Non-Discrimination, Reporting, and Compliance Policy</w:t>
      </w:r>
    </w:p>
    <w:p w14:paraId="70A18471" w14:textId="77777777" w:rsidR="004D4E12" w:rsidRDefault="004D4E12" w:rsidP="000A5650">
      <w:pPr>
        <w:tabs>
          <w:tab w:val="left" w:pos="360"/>
        </w:tabs>
        <w:spacing w:after="0" w:line="240" w:lineRule="auto"/>
      </w:pPr>
    </w:p>
    <w:p w14:paraId="25C60B6A" w14:textId="6758EABE" w:rsidR="004D4E12" w:rsidRDefault="004D4E12" w:rsidP="000A5650">
      <w:pPr>
        <w:tabs>
          <w:tab w:val="left" w:pos="360"/>
        </w:tabs>
        <w:spacing w:after="0" w:line="240" w:lineRule="auto"/>
      </w:pPr>
      <w:r>
        <w:t>I.</w:t>
      </w:r>
      <w:r w:rsidR="000A5650">
        <w:tab/>
      </w:r>
      <w:r w:rsidRPr="009C54C8">
        <w:rPr>
          <w:b/>
          <w:bCs/>
        </w:rPr>
        <w:t>Purpose</w:t>
      </w:r>
    </w:p>
    <w:p w14:paraId="39B0B7AD" w14:textId="020A7189" w:rsidR="004D4E12" w:rsidRDefault="004D4E12" w:rsidP="000A5650">
      <w:pPr>
        <w:tabs>
          <w:tab w:val="left" w:pos="360"/>
        </w:tabs>
        <w:spacing w:after="0" w:line="240" w:lineRule="auto"/>
        <w:ind w:left="360"/>
      </w:pPr>
      <w:r>
        <w:t xml:space="preserve">This addendum affirms SUNY Niagara’s commitment to maintaining an environment free from discrimination based on race, color, or national origin, in accordance with Title VI of the Civil Rights Act of 1964, New York State Education Law, and SUNY nondiscrimination standards. This policy applies to all students, employees, applicants, visitors, and participants in </w:t>
      </w:r>
      <w:proofErr w:type="gramStart"/>
      <w:r>
        <w:t>College</w:t>
      </w:r>
      <w:proofErr w:type="gramEnd"/>
      <w:r>
        <w:t xml:space="preserve"> programs or activities.</w:t>
      </w:r>
    </w:p>
    <w:p w14:paraId="65B23F2D" w14:textId="77777777" w:rsidR="004D4E12" w:rsidRDefault="004D4E12" w:rsidP="000A5650">
      <w:pPr>
        <w:tabs>
          <w:tab w:val="left" w:pos="360"/>
        </w:tabs>
        <w:spacing w:after="0" w:line="240" w:lineRule="auto"/>
      </w:pPr>
    </w:p>
    <w:p w14:paraId="4B833D57" w14:textId="3094F7E6" w:rsidR="004D4E12" w:rsidRDefault="004D4E12" w:rsidP="000A5650">
      <w:pPr>
        <w:tabs>
          <w:tab w:val="left" w:pos="360"/>
        </w:tabs>
        <w:spacing w:after="0" w:line="240" w:lineRule="auto"/>
      </w:pPr>
      <w:r>
        <w:t>II.</w:t>
      </w:r>
      <w:r w:rsidR="000A5650">
        <w:tab/>
      </w:r>
      <w:r w:rsidRPr="009C54C8">
        <w:rPr>
          <w:b/>
          <w:bCs/>
        </w:rPr>
        <w:t>Scope</w:t>
      </w:r>
    </w:p>
    <w:p w14:paraId="04D5161D" w14:textId="624FC516" w:rsidR="004D4E12" w:rsidRDefault="004D4E12" w:rsidP="000A5650">
      <w:pPr>
        <w:tabs>
          <w:tab w:val="left" w:pos="360"/>
        </w:tabs>
        <w:spacing w:after="0" w:line="240" w:lineRule="auto"/>
        <w:ind w:left="360"/>
      </w:pPr>
      <w:r>
        <w:t>This policy applies to all College programs, activities, academic settings, services, and operations, whether conducted on campus, online, or at off</w:t>
      </w:r>
      <w:r w:rsidR="00730042">
        <w:t>-</w:t>
      </w:r>
      <w:r>
        <w:t>site locations.</w:t>
      </w:r>
    </w:p>
    <w:p w14:paraId="50DED392" w14:textId="77777777" w:rsidR="004D4E12" w:rsidRDefault="004D4E12" w:rsidP="000A5650">
      <w:pPr>
        <w:tabs>
          <w:tab w:val="left" w:pos="360"/>
        </w:tabs>
        <w:spacing w:after="0" w:line="240" w:lineRule="auto"/>
      </w:pPr>
    </w:p>
    <w:p w14:paraId="7DBE1266" w14:textId="252A0A35" w:rsidR="004D4E12" w:rsidRPr="009C54C8" w:rsidRDefault="004D4E12" w:rsidP="000A5650">
      <w:pPr>
        <w:tabs>
          <w:tab w:val="left" w:pos="360"/>
        </w:tabs>
        <w:spacing w:after="0" w:line="240" w:lineRule="auto"/>
        <w:rPr>
          <w:b/>
          <w:bCs/>
        </w:rPr>
      </w:pPr>
      <w:r>
        <w:t>III.</w:t>
      </w:r>
      <w:r w:rsidR="000A5650">
        <w:tab/>
      </w:r>
      <w:r w:rsidRPr="009C54C8">
        <w:rPr>
          <w:b/>
          <w:bCs/>
        </w:rPr>
        <w:t>Prohibited Conduct</w:t>
      </w:r>
    </w:p>
    <w:p w14:paraId="7FD4D846" w14:textId="77777777" w:rsidR="004D4E12" w:rsidRDefault="004D4E12" w:rsidP="000A5650">
      <w:pPr>
        <w:tabs>
          <w:tab w:val="left" w:pos="360"/>
        </w:tabs>
        <w:spacing w:after="0" w:line="240" w:lineRule="auto"/>
        <w:ind w:left="720" w:hanging="360"/>
      </w:pPr>
      <w:r>
        <w:t>Discrimination under Title VI includes, but is not limited to:</w:t>
      </w:r>
    </w:p>
    <w:p w14:paraId="2379F423" w14:textId="77777777" w:rsidR="004D4E12" w:rsidRDefault="004D4E12" w:rsidP="000A5650">
      <w:pPr>
        <w:tabs>
          <w:tab w:val="left" w:pos="360"/>
        </w:tabs>
        <w:spacing w:after="0" w:line="240" w:lineRule="auto"/>
        <w:ind w:left="720" w:hanging="360"/>
      </w:pPr>
      <w:r>
        <w:t>•</w:t>
      </w:r>
      <w:r>
        <w:tab/>
        <w:t>Denial of access to programs, services, or opportunities based on race, color, or national origin</w:t>
      </w:r>
    </w:p>
    <w:p w14:paraId="18979C30" w14:textId="77777777" w:rsidR="004D4E12" w:rsidRDefault="004D4E12" w:rsidP="000A5650">
      <w:pPr>
        <w:tabs>
          <w:tab w:val="left" w:pos="360"/>
        </w:tabs>
        <w:spacing w:after="0" w:line="240" w:lineRule="auto"/>
        <w:ind w:left="720" w:hanging="360"/>
      </w:pPr>
      <w:r>
        <w:t>•</w:t>
      </w:r>
      <w:r>
        <w:tab/>
        <w:t>Harassment, intimidation, or creation of a hostile environment</w:t>
      </w:r>
    </w:p>
    <w:p w14:paraId="0B4F9D21" w14:textId="77777777" w:rsidR="004D4E12" w:rsidRDefault="004D4E12" w:rsidP="000A5650">
      <w:pPr>
        <w:tabs>
          <w:tab w:val="left" w:pos="360"/>
        </w:tabs>
        <w:spacing w:after="0" w:line="240" w:lineRule="auto"/>
        <w:ind w:left="720" w:hanging="360"/>
      </w:pPr>
      <w:r>
        <w:t>•</w:t>
      </w:r>
      <w:r>
        <w:tab/>
        <w:t>Discrimination based on ethnicity, ancestry, shared ancestry, or ethnic characteristics, including antisemitism, Islamophobia, and other forms of bias</w:t>
      </w:r>
    </w:p>
    <w:p w14:paraId="084BBD9A" w14:textId="77777777" w:rsidR="004D4E12" w:rsidRDefault="004D4E12" w:rsidP="000A5650">
      <w:pPr>
        <w:tabs>
          <w:tab w:val="left" w:pos="360"/>
        </w:tabs>
        <w:spacing w:after="0" w:line="240" w:lineRule="auto"/>
        <w:ind w:left="720" w:hanging="360"/>
      </w:pPr>
      <w:r>
        <w:t>•</w:t>
      </w:r>
      <w:r>
        <w:tab/>
        <w:t>Unequal treatment in academic, residential, extracurricular, or employment related settings</w:t>
      </w:r>
    </w:p>
    <w:p w14:paraId="5CB582C7" w14:textId="0F676C99" w:rsidR="004D4E12" w:rsidRDefault="004D4E12" w:rsidP="000A5650">
      <w:pPr>
        <w:tabs>
          <w:tab w:val="left" w:pos="360"/>
        </w:tabs>
        <w:spacing w:after="0" w:line="240" w:lineRule="auto"/>
        <w:ind w:left="720" w:hanging="360"/>
      </w:pPr>
      <w:r>
        <w:t>•</w:t>
      </w:r>
      <w:r>
        <w:tab/>
        <w:t>Retaliation against any individual who reports discrimination or participates in a Title VI process</w:t>
      </w:r>
    </w:p>
    <w:p w14:paraId="0DBDEAEC" w14:textId="77777777" w:rsidR="004D4E12" w:rsidRDefault="004D4E12" w:rsidP="000A5650">
      <w:pPr>
        <w:tabs>
          <w:tab w:val="left" w:pos="360"/>
        </w:tabs>
        <w:spacing w:after="0" w:line="240" w:lineRule="auto"/>
      </w:pPr>
    </w:p>
    <w:p w14:paraId="3A66F139" w14:textId="32F8E640" w:rsidR="004D4E12" w:rsidRDefault="004D4E12" w:rsidP="000A5650">
      <w:pPr>
        <w:tabs>
          <w:tab w:val="left" w:pos="360"/>
        </w:tabs>
        <w:spacing w:after="0" w:line="240" w:lineRule="auto"/>
      </w:pPr>
      <w:r>
        <w:t>IV.</w:t>
      </w:r>
      <w:r w:rsidR="000A5650">
        <w:tab/>
      </w:r>
      <w:r w:rsidRPr="009C54C8">
        <w:rPr>
          <w:b/>
          <w:bCs/>
        </w:rPr>
        <w:t>Title VI Coordinator</w:t>
      </w:r>
    </w:p>
    <w:p w14:paraId="1A40E4E3" w14:textId="77777777" w:rsidR="004D4E12" w:rsidRDefault="004D4E12" w:rsidP="000A5650">
      <w:pPr>
        <w:tabs>
          <w:tab w:val="left" w:pos="360"/>
        </w:tabs>
        <w:spacing w:after="0" w:line="240" w:lineRule="auto"/>
        <w:ind w:left="360"/>
      </w:pPr>
      <w:r>
        <w:t>SUNY Niagara designates a Title VI Coordinator responsible for ensuring compliance with Title VI, including receiving complaints, coordinating investigations, providing training, and maintaining required records.</w:t>
      </w:r>
    </w:p>
    <w:p w14:paraId="6AF31D7D" w14:textId="77777777" w:rsidR="00730042" w:rsidRDefault="00730042" w:rsidP="000A5650">
      <w:pPr>
        <w:tabs>
          <w:tab w:val="left" w:pos="360"/>
        </w:tabs>
        <w:spacing w:after="0" w:line="240" w:lineRule="auto"/>
        <w:ind w:left="360"/>
      </w:pPr>
    </w:p>
    <w:p w14:paraId="46998F63" w14:textId="77777777" w:rsidR="004D4E12" w:rsidRDefault="004D4E12" w:rsidP="000A5650">
      <w:pPr>
        <w:tabs>
          <w:tab w:val="left" w:pos="360"/>
        </w:tabs>
        <w:spacing w:after="0" w:line="240" w:lineRule="auto"/>
        <w:ind w:left="360"/>
      </w:pPr>
      <w:r>
        <w:t xml:space="preserve">Title VI Coordinator: </w:t>
      </w:r>
    </w:p>
    <w:p w14:paraId="0C1EA847" w14:textId="5CD1235B" w:rsidR="004D4E12" w:rsidRDefault="004D4E12" w:rsidP="000A5650">
      <w:pPr>
        <w:tabs>
          <w:tab w:val="left" w:pos="360"/>
        </w:tabs>
        <w:spacing w:after="0" w:line="240" w:lineRule="auto"/>
        <w:ind w:left="360"/>
      </w:pPr>
      <w:r>
        <w:t>Name:</w:t>
      </w:r>
      <w:r w:rsidR="007602B8">
        <w:t xml:space="preserve"> John Lindahl</w:t>
      </w:r>
      <w:r>
        <w:t xml:space="preserve"> </w:t>
      </w:r>
    </w:p>
    <w:p w14:paraId="0F2A6112" w14:textId="5B477932" w:rsidR="004D4E12" w:rsidRDefault="004D4E12" w:rsidP="000A5650">
      <w:pPr>
        <w:tabs>
          <w:tab w:val="left" w:pos="360"/>
        </w:tabs>
        <w:spacing w:after="0" w:line="240" w:lineRule="auto"/>
        <w:ind w:left="360"/>
      </w:pPr>
      <w:r>
        <w:t>Office:</w:t>
      </w:r>
      <w:r w:rsidR="007602B8">
        <w:t xml:space="preserve"> Student Services</w:t>
      </w:r>
    </w:p>
    <w:p w14:paraId="67DAA8A2" w14:textId="28AFE9F1" w:rsidR="004D4E12" w:rsidRDefault="004D4E12" w:rsidP="000A5650">
      <w:pPr>
        <w:tabs>
          <w:tab w:val="left" w:pos="360"/>
        </w:tabs>
        <w:spacing w:after="0" w:line="240" w:lineRule="auto"/>
        <w:ind w:left="360"/>
      </w:pPr>
      <w:r>
        <w:t>Phone:</w:t>
      </w:r>
      <w:r w:rsidR="007602B8">
        <w:t xml:space="preserve"> (716) </w:t>
      </w:r>
      <w:r w:rsidR="001E72D8">
        <w:t>614-6240</w:t>
      </w:r>
    </w:p>
    <w:p w14:paraId="4A84386D" w14:textId="0A66421E" w:rsidR="004D4E12" w:rsidRDefault="004D4E12" w:rsidP="000A5650">
      <w:pPr>
        <w:tabs>
          <w:tab w:val="left" w:pos="360"/>
        </w:tabs>
        <w:spacing w:after="0" w:line="240" w:lineRule="auto"/>
        <w:ind w:left="360"/>
      </w:pPr>
      <w:r>
        <w:t>Email:</w:t>
      </w:r>
      <w:r w:rsidR="001E72D8">
        <w:t xml:space="preserve"> jlindahl@niagaracc.suny.edu</w:t>
      </w:r>
      <w:r>
        <w:t xml:space="preserve"> </w:t>
      </w:r>
    </w:p>
    <w:p w14:paraId="4D7584D0" w14:textId="53A552E1" w:rsidR="004D4E12" w:rsidRDefault="004D4E12" w:rsidP="000A5650">
      <w:pPr>
        <w:tabs>
          <w:tab w:val="left" w:pos="360"/>
        </w:tabs>
        <w:spacing w:after="0" w:line="240" w:lineRule="auto"/>
        <w:ind w:left="360"/>
      </w:pPr>
      <w:r>
        <w:t xml:space="preserve">Office Location: </w:t>
      </w:r>
      <w:r w:rsidR="00114341">
        <w:t>A-266</w:t>
      </w:r>
    </w:p>
    <w:p w14:paraId="307509E3" w14:textId="49EA2232" w:rsidR="004D4E12" w:rsidRDefault="004D4E12" w:rsidP="000A5650">
      <w:pPr>
        <w:tabs>
          <w:tab w:val="left" w:pos="360"/>
        </w:tabs>
        <w:spacing w:after="0" w:line="240" w:lineRule="auto"/>
        <w:ind w:left="360"/>
      </w:pPr>
      <w:r>
        <w:t xml:space="preserve">The </w:t>
      </w:r>
      <w:proofErr w:type="gramStart"/>
      <w:r>
        <w:t>Coordinator</w:t>
      </w:r>
      <w:proofErr w:type="gramEnd"/>
      <w:r>
        <w:t xml:space="preserve"> may appoint trained designees to assist with these responsibilities.</w:t>
      </w:r>
    </w:p>
    <w:p w14:paraId="362EB66D" w14:textId="77777777" w:rsidR="004D4E12" w:rsidRDefault="004D4E12" w:rsidP="000A5650">
      <w:pPr>
        <w:tabs>
          <w:tab w:val="left" w:pos="360"/>
        </w:tabs>
        <w:spacing w:after="0" w:line="240" w:lineRule="auto"/>
      </w:pPr>
    </w:p>
    <w:p w14:paraId="150919A4" w14:textId="660BFC69" w:rsidR="004D4E12" w:rsidRDefault="004D4E12" w:rsidP="000A5650">
      <w:pPr>
        <w:tabs>
          <w:tab w:val="left" w:pos="360"/>
        </w:tabs>
        <w:spacing w:after="0" w:line="240" w:lineRule="auto"/>
      </w:pPr>
      <w:r>
        <w:t>V.</w:t>
      </w:r>
      <w:r w:rsidR="000A5650">
        <w:tab/>
      </w:r>
      <w:r w:rsidRPr="009C54C8">
        <w:rPr>
          <w:b/>
          <w:bCs/>
        </w:rPr>
        <w:t>Reporting</w:t>
      </w:r>
    </w:p>
    <w:p w14:paraId="192969B2" w14:textId="77777777" w:rsidR="004D4E12" w:rsidRDefault="004D4E12" w:rsidP="000A5650">
      <w:pPr>
        <w:tabs>
          <w:tab w:val="left" w:pos="360"/>
        </w:tabs>
        <w:spacing w:after="0" w:line="240" w:lineRule="auto"/>
        <w:ind w:left="360"/>
      </w:pPr>
      <w:r>
        <w:t>Any student, employee, or visitor may report discrimination under Title VI. Reports may be made:</w:t>
      </w:r>
    </w:p>
    <w:p w14:paraId="64C87F38" w14:textId="77777777" w:rsidR="004D4E12" w:rsidRDefault="004D4E12" w:rsidP="000A5650">
      <w:pPr>
        <w:tabs>
          <w:tab w:val="left" w:pos="360"/>
        </w:tabs>
        <w:spacing w:after="0" w:line="240" w:lineRule="auto"/>
        <w:ind w:left="360"/>
      </w:pPr>
      <w:r>
        <w:t>•</w:t>
      </w:r>
      <w:r>
        <w:tab/>
        <w:t>Directly to the Title VI Coordinator</w:t>
      </w:r>
    </w:p>
    <w:p w14:paraId="7AC571F7" w14:textId="77777777" w:rsidR="004D4E12" w:rsidRDefault="004D4E12" w:rsidP="000A5650">
      <w:pPr>
        <w:tabs>
          <w:tab w:val="left" w:pos="360"/>
        </w:tabs>
        <w:spacing w:after="0" w:line="240" w:lineRule="auto"/>
        <w:ind w:left="360"/>
      </w:pPr>
      <w:r>
        <w:t>•</w:t>
      </w:r>
      <w:r>
        <w:tab/>
        <w:t>To any SUNY Niagara official with authority to address complaints</w:t>
      </w:r>
    </w:p>
    <w:p w14:paraId="03B1FCC8" w14:textId="77777777" w:rsidR="004D4E12" w:rsidRDefault="004D4E12" w:rsidP="000A5650">
      <w:pPr>
        <w:tabs>
          <w:tab w:val="left" w:pos="360"/>
        </w:tabs>
        <w:spacing w:after="0" w:line="240" w:lineRule="auto"/>
        <w:ind w:left="360"/>
      </w:pPr>
      <w:r>
        <w:t>•</w:t>
      </w:r>
      <w:r>
        <w:tab/>
        <w:t>Through the College’s online reporting system</w:t>
      </w:r>
    </w:p>
    <w:p w14:paraId="5E3B356F" w14:textId="2F38030E" w:rsidR="004D4E12" w:rsidRDefault="004D4E12" w:rsidP="000A5650">
      <w:pPr>
        <w:tabs>
          <w:tab w:val="left" w:pos="360"/>
        </w:tabs>
        <w:spacing w:after="0" w:line="240" w:lineRule="auto"/>
        <w:ind w:left="360"/>
      </w:pPr>
      <w:r>
        <w:t>•</w:t>
      </w:r>
      <w:r>
        <w:tab/>
        <w:t xml:space="preserve">To Campus </w:t>
      </w:r>
      <w:r w:rsidR="00730042">
        <w:t xml:space="preserve">Public </w:t>
      </w:r>
      <w:r>
        <w:t>Safety</w:t>
      </w:r>
    </w:p>
    <w:p w14:paraId="207DC6AE" w14:textId="77777777" w:rsidR="004D4E12" w:rsidRDefault="004D4E12" w:rsidP="000A5650">
      <w:pPr>
        <w:tabs>
          <w:tab w:val="left" w:pos="360"/>
        </w:tabs>
        <w:spacing w:after="0" w:line="240" w:lineRule="auto"/>
        <w:ind w:left="360"/>
      </w:pPr>
      <w:r>
        <w:t>•</w:t>
      </w:r>
      <w:r>
        <w:tab/>
        <w:t>To local law enforcement (for conduct that may constitute a crime)</w:t>
      </w:r>
    </w:p>
    <w:p w14:paraId="143BD582" w14:textId="77777777" w:rsidR="004D4E12" w:rsidRDefault="004D4E12" w:rsidP="000A5650">
      <w:pPr>
        <w:tabs>
          <w:tab w:val="left" w:pos="360"/>
        </w:tabs>
        <w:spacing w:after="0" w:line="240" w:lineRule="auto"/>
        <w:ind w:left="360"/>
      </w:pPr>
      <w:r>
        <w:t>•</w:t>
      </w:r>
      <w:r>
        <w:tab/>
        <w:t>Anonymously</w:t>
      </w:r>
    </w:p>
    <w:p w14:paraId="567A9CF7" w14:textId="39193A68" w:rsidR="004D4E12" w:rsidRDefault="004D4E12" w:rsidP="000A5650">
      <w:pPr>
        <w:tabs>
          <w:tab w:val="left" w:pos="360"/>
        </w:tabs>
        <w:spacing w:after="0" w:line="240" w:lineRule="auto"/>
        <w:ind w:left="360"/>
      </w:pPr>
      <w:r>
        <w:t>Reports may be submitted in person, by phone, by email, or electronically.</w:t>
      </w:r>
    </w:p>
    <w:p w14:paraId="17E27436" w14:textId="61054B2A" w:rsidR="000A5650" w:rsidRDefault="000A5650">
      <w:r>
        <w:br w:type="page"/>
      </w:r>
    </w:p>
    <w:p w14:paraId="38E4872C" w14:textId="406E8B60" w:rsidR="004D4E12" w:rsidRPr="009C54C8" w:rsidRDefault="004D4E12" w:rsidP="000A5650">
      <w:pPr>
        <w:tabs>
          <w:tab w:val="left" w:pos="360"/>
        </w:tabs>
        <w:spacing w:after="0" w:line="240" w:lineRule="auto"/>
        <w:rPr>
          <w:b/>
          <w:bCs/>
        </w:rPr>
      </w:pPr>
      <w:r>
        <w:lastRenderedPageBreak/>
        <w:t>VI.</w:t>
      </w:r>
      <w:r w:rsidR="000A5650">
        <w:tab/>
      </w:r>
      <w:r w:rsidRPr="009C54C8">
        <w:rPr>
          <w:b/>
          <w:bCs/>
        </w:rPr>
        <w:t>Rights of Reporting Individuals</w:t>
      </w:r>
    </w:p>
    <w:p w14:paraId="32227BDA" w14:textId="77777777" w:rsidR="004D4E12" w:rsidRDefault="004D4E12" w:rsidP="000A5650">
      <w:pPr>
        <w:tabs>
          <w:tab w:val="left" w:pos="360"/>
        </w:tabs>
        <w:spacing w:after="0" w:line="240" w:lineRule="auto"/>
        <w:ind w:left="360"/>
      </w:pPr>
      <w:r>
        <w:t>Individuals reporting discrimination have the right to:</w:t>
      </w:r>
    </w:p>
    <w:p w14:paraId="6FF61E01" w14:textId="77777777" w:rsidR="004D4E12" w:rsidRDefault="004D4E12" w:rsidP="000A5650">
      <w:pPr>
        <w:tabs>
          <w:tab w:val="left" w:pos="360"/>
        </w:tabs>
        <w:spacing w:after="0" w:line="240" w:lineRule="auto"/>
        <w:ind w:left="360"/>
      </w:pPr>
      <w:r>
        <w:t>•</w:t>
      </w:r>
      <w:r>
        <w:tab/>
        <w:t>A prompt, fair, and impartial process</w:t>
      </w:r>
    </w:p>
    <w:p w14:paraId="4FE9F4F6" w14:textId="77777777" w:rsidR="004D4E12" w:rsidRDefault="004D4E12" w:rsidP="000A5650">
      <w:pPr>
        <w:tabs>
          <w:tab w:val="left" w:pos="360"/>
        </w:tabs>
        <w:spacing w:after="0" w:line="240" w:lineRule="auto"/>
        <w:ind w:left="360"/>
      </w:pPr>
      <w:r>
        <w:t>•</w:t>
      </w:r>
      <w:r>
        <w:tab/>
        <w:t>Protection from retaliation</w:t>
      </w:r>
    </w:p>
    <w:p w14:paraId="5D677115" w14:textId="77777777" w:rsidR="004D4E12" w:rsidRDefault="004D4E12" w:rsidP="000A5650">
      <w:pPr>
        <w:tabs>
          <w:tab w:val="left" w:pos="360"/>
        </w:tabs>
        <w:spacing w:after="0" w:line="240" w:lineRule="auto"/>
        <w:ind w:left="360"/>
      </w:pPr>
      <w:r>
        <w:t>•</w:t>
      </w:r>
      <w:r>
        <w:tab/>
        <w:t>Supportive measures</w:t>
      </w:r>
    </w:p>
    <w:p w14:paraId="646A2C29" w14:textId="77777777" w:rsidR="004D4E12" w:rsidRDefault="004D4E12" w:rsidP="000A5650">
      <w:pPr>
        <w:tabs>
          <w:tab w:val="left" w:pos="360"/>
        </w:tabs>
        <w:spacing w:after="0" w:line="240" w:lineRule="auto"/>
        <w:ind w:left="360"/>
      </w:pPr>
      <w:r>
        <w:t>•</w:t>
      </w:r>
      <w:r>
        <w:tab/>
        <w:t>Written notice of allegations and outcomes</w:t>
      </w:r>
    </w:p>
    <w:p w14:paraId="582D128F" w14:textId="77777777" w:rsidR="004D4E12" w:rsidRDefault="004D4E12" w:rsidP="000A5650">
      <w:pPr>
        <w:tabs>
          <w:tab w:val="left" w:pos="360"/>
        </w:tabs>
        <w:spacing w:after="0" w:line="240" w:lineRule="auto"/>
        <w:ind w:left="360"/>
      </w:pPr>
      <w:r>
        <w:t>•</w:t>
      </w:r>
      <w:r>
        <w:tab/>
        <w:t>Equal opportunity to present information</w:t>
      </w:r>
    </w:p>
    <w:p w14:paraId="542DE6D8" w14:textId="6590F995" w:rsidR="004D4E12" w:rsidRDefault="004D4E12" w:rsidP="000A5650">
      <w:pPr>
        <w:tabs>
          <w:tab w:val="left" w:pos="360"/>
        </w:tabs>
        <w:spacing w:after="0" w:line="240" w:lineRule="auto"/>
        <w:ind w:left="360"/>
      </w:pPr>
      <w:r>
        <w:t>•</w:t>
      </w:r>
      <w:r>
        <w:tab/>
        <w:t>At least one level of appeal</w:t>
      </w:r>
    </w:p>
    <w:p w14:paraId="05C3AB4A" w14:textId="77777777" w:rsidR="004D4E12" w:rsidRDefault="004D4E12" w:rsidP="000A5650">
      <w:pPr>
        <w:tabs>
          <w:tab w:val="left" w:pos="360"/>
        </w:tabs>
        <w:spacing w:after="0" w:line="240" w:lineRule="auto"/>
      </w:pPr>
    </w:p>
    <w:p w14:paraId="7FFDBFB6" w14:textId="38CABC97" w:rsidR="004D4E12" w:rsidRDefault="004D4E12" w:rsidP="000A5650">
      <w:pPr>
        <w:tabs>
          <w:tab w:val="left" w:pos="360"/>
        </w:tabs>
        <w:spacing w:after="0" w:line="240" w:lineRule="auto"/>
      </w:pPr>
      <w:r>
        <w:t>VII.</w:t>
      </w:r>
      <w:r w:rsidR="000A5650">
        <w:tab/>
      </w:r>
      <w:r w:rsidRPr="009C54C8">
        <w:rPr>
          <w:b/>
          <w:bCs/>
        </w:rPr>
        <w:t>Investigation Process</w:t>
      </w:r>
    </w:p>
    <w:p w14:paraId="44B0A1C0" w14:textId="3E8EE769" w:rsidR="004D4E12" w:rsidRDefault="004D4E12" w:rsidP="000A5650">
      <w:pPr>
        <w:tabs>
          <w:tab w:val="left" w:pos="360"/>
        </w:tabs>
        <w:spacing w:after="0" w:line="240" w:lineRule="auto"/>
        <w:ind w:left="360"/>
      </w:pPr>
      <w:r>
        <w:t>SUNY Niagara will conduct a prompt, thorough, and impartial investigation using a preponderance of the evidence standard. Both parties will have equal opportunity to present evidence and receive written notice of the outcome.</w:t>
      </w:r>
    </w:p>
    <w:p w14:paraId="0B508376" w14:textId="77777777" w:rsidR="004D4E12" w:rsidRDefault="004D4E12" w:rsidP="000A5650">
      <w:pPr>
        <w:tabs>
          <w:tab w:val="left" w:pos="360"/>
        </w:tabs>
        <w:spacing w:after="0" w:line="240" w:lineRule="auto"/>
      </w:pPr>
    </w:p>
    <w:p w14:paraId="473A2DAC" w14:textId="3AE1493D" w:rsidR="004D4E12" w:rsidRDefault="004D4E12" w:rsidP="000A5650">
      <w:pPr>
        <w:tabs>
          <w:tab w:val="left" w:pos="360"/>
        </w:tabs>
        <w:spacing w:after="0" w:line="240" w:lineRule="auto"/>
      </w:pPr>
      <w:r>
        <w:t>VIII.</w:t>
      </w:r>
      <w:r w:rsidR="000A5650">
        <w:tab/>
      </w:r>
      <w:r w:rsidRPr="009C54C8">
        <w:rPr>
          <w:b/>
          <w:bCs/>
        </w:rPr>
        <w:t>Supportive Measures</w:t>
      </w:r>
    </w:p>
    <w:p w14:paraId="1DF7010B" w14:textId="77777777" w:rsidR="004D4E12" w:rsidRDefault="004D4E12" w:rsidP="000A5650">
      <w:pPr>
        <w:tabs>
          <w:tab w:val="left" w:pos="360"/>
        </w:tabs>
        <w:spacing w:after="0" w:line="240" w:lineRule="auto"/>
        <w:ind w:left="360"/>
      </w:pPr>
      <w:r>
        <w:t>Supportive measures may include:</w:t>
      </w:r>
    </w:p>
    <w:p w14:paraId="27EFC981" w14:textId="77777777" w:rsidR="004D4E12" w:rsidRDefault="004D4E12" w:rsidP="000A5650">
      <w:pPr>
        <w:tabs>
          <w:tab w:val="left" w:pos="360"/>
        </w:tabs>
        <w:spacing w:after="0" w:line="240" w:lineRule="auto"/>
        <w:ind w:left="360"/>
      </w:pPr>
      <w:r>
        <w:t>•</w:t>
      </w:r>
      <w:r>
        <w:tab/>
        <w:t>Academic adjustments</w:t>
      </w:r>
    </w:p>
    <w:p w14:paraId="351230C8" w14:textId="77777777" w:rsidR="004D4E12" w:rsidRDefault="004D4E12" w:rsidP="000A5650">
      <w:pPr>
        <w:tabs>
          <w:tab w:val="left" w:pos="360"/>
        </w:tabs>
        <w:spacing w:after="0" w:line="240" w:lineRule="auto"/>
        <w:ind w:left="360"/>
      </w:pPr>
      <w:r>
        <w:t>•</w:t>
      </w:r>
      <w:r>
        <w:tab/>
        <w:t>No contact directives</w:t>
      </w:r>
    </w:p>
    <w:p w14:paraId="15E6371C" w14:textId="77777777" w:rsidR="004D4E12" w:rsidRDefault="004D4E12" w:rsidP="000A5650">
      <w:pPr>
        <w:tabs>
          <w:tab w:val="left" w:pos="360"/>
        </w:tabs>
        <w:spacing w:after="0" w:line="240" w:lineRule="auto"/>
        <w:ind w:left="360"/>
      </w:pPr>
      <w:r>
        <w:t>•</w:t>
      </w:r>
      <w:r>
        <w:tab/>
        <w:t>Changes to class, housing, or work schedules</w:t>
      </w:r>
    </w:p>
    <w:p w14:paraId="3BDCE777" w14:textId="77777777" w:rsidR="004D4E12" w:rsidRDefault="004D4E12" w:rsidP="000A5650">
      <w:pPr>
        <w:tabs>
          <w:tab w:val="left" w:pos="360"/>
        </w:tabs>
        <w:spacing w:after="0" w:line="240" w:lineRule="auto"/>
        <w:ind w:left="360"/>
      </w:pPr>
      <w:r>
        <w:t>•</w:t>
      </w:r>
      <w:r>
        <w:tab/>
        <w:t>Safety planning</w:t>
      </w:r>
    </w:p>
    <w:p w14:paraId="24A8A636" w14:textId="2ACFF0F4" w:rsidR="004D4E12" w:rsidRDefault="004D4E12" w:rsidP="000A5650">
      <w:pPr>
        <w:tabs>
          <w:tab w:val="left" w:pos="360"/>
        </w:tabs>
        <w:spacing w:after="0" w:line="240" w:lineRule="auto"/>
        <w:ind w:left="360"/>
      </w:pPr>
      <w:r>
        <w:t>•</w:t>
      </w:r>
      <w:r>
        <w:tab/>
        <w:t>Referrals to counseling or support services</w:t>
      </w:r>
    </w:p>
    <w:p w14:paraId="74FD2142" w14:textId="000EF738" w:rsidR="004D4E12" w:rsidRDefault="004D4E12" w:rsidP="000A5650">
      <w:pPr>
        <w:tabs>
          <w:tab w:val="left" w:pos="360"/>
        </w:tabs>
        <w:spacing w:after="0" w:line="240" w:lineRule="auto"/>
        <w:ind w:left="360"/>
      </w:pPr>
      <w:r>
        <w:t>Supportive measures are available regardless of whether a formal complaint is filed.</w:t>
      </w:r>
    </w:p>
    <w:p w14:paraId="592EC39C" w14:textId="77777777" w:rsidR="004D4E12" w:rsidRDefault="004D4E12" w:rsidP="000A5650">
      <w:pPr>
        <w:tabs>
          <w:tab w:val="left" w:pos="360"/>
        </w:tabs>
        <w:spacing w:after="0" w:line="240" w:lineRule="auto"/>
      </w:pPr>
    </w:p>
    <w:p w14:paraId="2DF1D14C" w14:textId="0580516C" w:rsidR="004D4E12" w:rsidRDefault="004D4E12" w:rsidP="000A5650">
      <w:pPr>
        <w:tabs>
          <w:tab w:val="left" w:pos="360"/>
        </w:tabs>
        <w:spacing w:after="0" w:line="240" w:lineRule="auto"/>
      </w:pPr>
      <w:r>
        <w:t xml:space="preserve">IX. </w:t>
      </w:r>
      <w:r w:rsidR="000A5650">
        <w:tab/>
      </w:r>
      <w:r w:rsidRPr="009C54C8">
        <w:rPr>
          <w:b/>
          <w:bCs/>
        </w:rPr>
        <w:t>Training</w:t>
      </w:r>
    </w:p>
    <w:p w14:paraId="30F70EE0" w14:textId="77777777" w:rsidR="004D4E12" w:rsidRDefault="004D4E12" w:rsidP="000A5650">
      <w:pPr>
        <w:tabs>
          <w:tab w:val="left" w:pos="360"/>
        </w:tabs>
        <w:spacing w:after="0" w:line="240" w:lineRule="auto"/>
        <w:ind w:left="360"/>
      </w:pPr>
      <w:r>
        <w:t>SUNY Niagara will provide annual Title VI training to:</w:t>
      </w:r>
    </w:p>
    <w:p w14:paraId="11027F0B" w14:textId="77777777" w:rsidR="004D4E12" w:rsidRDefault="004D4E12" w:rsidP="000A5650">
      <w:pPr>
        <w:tabs>
          <w:tab w:val="left" w:pos="360"/>
        </w:tabs>
        <w:spacing w:after="0" w:line="240" w:lineRule="auto"/>
        <w:ind w:left="360"/>
      </w:pPr>
      <w:r>
        <w:t>•</w:t>
      </w:r>
      <w:r>
        <w:tab/>
        <w:t>The Title VI Coordinator and designees</w:t>
      </w:r>
    </w:p>
    <w:p w14:paraId="27D09068" w14:textId="77777777" w:rsidR="004D4E12" w:rsidRDefault="004D4E12" w:rsidP="000A5650">
      <w:pPr>
        <w:tabs>
          <w:tab w:val="left" w:pos="360"/>
        </w:tabs>
        <w:spacing w:after="0" w:line="240" w:lineRule="auto"/>
        <w:ind w:left="360"/>
      </w:pPr>
      <w:r>
        <w:t>•</w:t>
      </w:r>
      <w:r>
        <w:tab/>
        <w:t>Faculty and staff with reporting responsibilities</w:t>
      </w:r>
    </w:p>
    <w:p w14:paraId="07409D3B" w14:textId="77777777" w:rsidR="004D4E12" w:rsidRDefault="004D4E12" w:rsidP="000A5650">
      <w:pPr>
        <w:tabs>
          <w:tab w:val="left" w:pos="360"/>
        </w:tabs>
        <w:spacing w:after="0" w:line="240" w:lineRule="auto"/>
        <w:ind w:left="360"/>
      </w:pPr>
      <w:r>
        <w:t>•</w:t>
      </w:r>
      <w:r>
        <w:tab/>
        <w:t>Student facing offices</w:t>
      </w:r>
    </w:p>
    <w:p w14:paraId="54DCA3CB" w14:textId="72130E36" w:rsidR="004D4E12" w:rsidRDefault="004D4E12" w:rsidP="000A5650">
      <w:pPr>
        <w:tabs>
          <w:tab w:val="left" w:pos="360"/>
        </w:tabs>
        <w:spacing w:after="0" w:line="240" w:lineRule="auto"/>
        <w:ind w:left="360"/>
      </w:pPr>
      <w:r>
        <w:t>•</w:t>
      </w:r>
      <w:r>
        <w:tab/>
        <w:t>Campus Safety personnel</w:t>
      </w:r>
    </w:p>
    <w:p w14:paraId="60153396" w14:textId="77777777" w:rsidR="004D4E12" w:rsidRDefault="004D4E12" w:rsidP="000A5650">
      <w:pPr>
        <w:tabs>
          <w:tab w:val="left" w:pos="360"/>
        </w:tabs>
        <w:spacing w:after="0" w:line="240" w:lineRule="auto"/>
      </w:pPr>
    </w:p>
    <w:p w14:paraId="2F8487E7" w14:textId="3C110A54" w:rsidR="004D4E12" w:rsidRDefault="004D4E12" w:rsidP="000A5650">
      <w:pPr>
        <w:tabs>
          <w:tab w:val="left" w:pos="360"/>
        </w:tabs>
        <w:spacing w:after="0" w:line="240" w:lineRule="auto"/>
      </w:pPr>
      <w:r>
        <w:t xml:space="preserve">X. </w:t>
      </w:r>
      <w:r w:rsidR="000A5650">
        <w:tab/>
      </w:r>
      <w:r w:rsidRPr="009C54C8">
        <w:rPr>
          <w:b/>
          <w:bCs/>
        </w:rPr>
        <w:t>Recordkeeping</w:t>
      </w:r>
    </w:p>
    <w:p w14:paraId="0A5E64A4" w14:textId="2868F901" w:rsidR="004D4E12" w:rsidRDefault="004D4E12" w:rsidP="000A5650">
      <w:pPr>
        <w:tabs>
          <w:tab w:val="left" w:pos="360"/>
        </w:tabs>
        <w:spacing w:after="0" w:line="240" w:lineRule="auto"/>
        <w:ind w:left="360"/>
      </w:pPr>
      <w:r>
        <w:t>The Title VI Coordinator will maintain records of complaints, investigations, findings, supportive measures, and training materials in accordance with SUNY and New York State retention requirements.</w:t>
      </w:r>
    </w:p>
    <w:p w14:paraId="5E256A56" w14:textId="77777777" w:rsidR="004D4E12" w:rsidRDefault="004D4E12" w:rsidP="000A5650">
      <w:pPr>
        <w:tabs>
          <w:tab w:val="left" w:pos="360"/>
        </w:tabs>
        <w:spacing w:after="0" w:line="240" w:lineRule="auto"/>
      </w:pPr>
    </w:p>
    <w:p w14:paraId="62479223" w14:textId="4C5D8DAD" w:rsidR="004D4E12" w:rsidRDefault="004D4E12" w:rsidP="000A5650">
      <w:pPr>
        <w:tabs>
          <w:tab w:val="left" w:pos="360"/>
        </w:tabs>
        <w:spacing w:after="0" w:line="240" w:lineRule="auto"/>
      </w:pPr>
      <w:r>
        <w:t xml:space="preserve">XI. </w:t>
      </w:r>
      <w:r w:rsidR="000A5650">
        <w:tab/>
      </w:r>
      <w:r w:rsidRPr="009C54C8">
        <w:rPr>
          <w:b/>
          <w:bCs/>
        </w:rPr>
        <w:t>Non-Retaliation</w:t>
      </w:r>
    </w:p>
    <w:p w14:paraId="34A73787" w14:textId="6EBE2925" w:rsidR="00410871" w:rsidRDefault="004D4E12" w:rsidP="000A5650">
      <w:pPr>
        <w:tabs>
          <w:tab w:val="left" w:pos="360"/>
        </w:tabs>
        <w:spacing w:after="0" w:line="240" w:lineRule="auto"/>
        <w:ind w:left="360"/>
      </w:pPr>
      <w:r>
        <w:t>Retaliation against any individual who reports discrimination or participates in a Title VI process is strictly prohibited and constitutes a separate violation.</w:t>
      </w:r>
    </w:p>
    <w:sectPr w:rsidR="004108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12"/>
    <w:rsid w:val="000A5650"/>
    <w:rsid w:val="00114341"/>
    <w:rsid w:val="001E72D8"/>
    <w:rsid w:val="00410871"/>
    <w:rsid w:val="004D4E12"/>
    <w:rsid w:val="00730042"/>
    <w:rsid w:val="007602B8"/>
    <w:rsid w:val="008669F8"/>
    <w:rsid w:val="009C54C8"/>
    <w:rsid w:val="00D75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302A5"/>
  <w15:chartTrackingRefBased/>
  <w15:docId w15:val="{FA4CA315-DEF2-4141-AE9B-3269784B0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6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544</Words>
  <Characters>3105</Characters>
  <Application>Microsoft Office Word</Application>
  <DocSecurity>0</DocSecurity>
  <Lines>25</Lines>
  <Paragraphs>7</Paragraphs>
  <ScaleCrop>false</ScaleCrop>
  <Company>SUNY Niagara</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Lindahl</dc:creator>
  <cp:keywords/>
  <dc:description/>
  <cp:lastModifiedBy>John Lindahl</cp:lastModifiedBy>
  <cp:revision>2</cp:revision>
  <dcterms:created xsi:type="dcterms:W3CDTF">2026-05-15T13:05:00Z</dcterms:created>
  <dcterms:modified xsi:type="dcterms:W3CDTF">2026-05-15T13:05:00Z</dcterms:modified>
</cp:coreProperties>
</file>